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  <w:r w:rsidRPr="00542B8F">
        <w:rPr>
          <w:rFonts w:ascii="Arial" w:eastAsia="宋体" w:hAnsi="Arial" w:cs="Arial"/>
          <w:color w:val="333333"/>
          <w:kern w:val="0"/>
          <w:sz w:val="12"/>
          <w:szCs w:val="12"/>
        </w:rPr>
        <w:t>​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  <w:r w:rsidRPr="00542B8F">
        <w:rPr>
          <w:rFonts w:ascii="Arial" w:eastAsia="宋体" w:hAnsi="Arial" w:cs="Arial"/>
          <w:color w:val="FF0000"/>
          <w:kern w:val="0"/>
          <w:sz w:val="18"/>
          <w:szCs w:val="18"/>
        </w:rPr>
        <w:t>Product Name:   </w:t>
      </w:r>
      <w:r w:rsidRPr="00542B8F">
        <w:rPr>
          <w:rFonts w:ascii="Arial" w:eastAsia="宋体" w:hAnsi="Arial" w:cs="Arial"/>
          <w:color w:val="FF0000"/>
          <w:kern w:val="0"/>
          <w:sz w:val="22"/>
        </w:rPr>
        <w:t xml:space="preserve">5V/2.1A Out UPS mobile power </w:t>
      </w:r>
      <w:proofErr w:type="spellStart"/>
      <w:r w:rsidRPr="00542B8F">
        <w:rPr>
          <w:rFonts w:ascii="Arial" w:eastAsia="宋体" w:hAnsi="Arial" w:cs="Arial"/>
          <w:color w:val="FF0000"/>
          <w:kern w:val="0"/>
          <w:sz w:val="22"/>
        </w:rPr>
        <w:t>Diy</w:t>
      </w:r>
      <w:proofErr w:type="spellEnd"/>
      <w:r w:rsidRPr="00542B8F">
        <w:rPr>
          <w:rFonts w:ascii="Arial" w:eastAsia="宋体" w:hAnsi="Arial" w:cs="Arial"/>
          <w:color w:val="FF0000"/>
          <w:kern w:val="0"/>
          <w:sz w:val="22"/>
        </w:rPr>
        <w:t xml:space="preserve"> Board Charger &amp; Step-up DC </w:t>
      </w:r>
      <w:proofErr w:type="spellStart"/>
      <w:r w:rsidRPr="00542B8F">
        <w:rPr>
          <w:rFonts w:ascii="Arial" w:eastAsia="宋体" w:hAnsi="Arial" w:cs="Arial"/>
          <w:color w:val="FF0000"/>
          <w:kern w:val="0"/>
          <w:sz w:val="22"/>
        </w:rPr>
        <w:t>DC</w:t>
      </w:r>
      <w:proofErr w:type="spellEnd"/>
      <w:r w:rsidRPr="00542B8F">
        <w:rPr>
          <w:rFonts w:ascii="Arial" w:eastAsia="宋体" w:hAnsi="Arial" w:cs="Arial"/>
          <w:color w:val="FF0000"/>
          <w:kern w:val="0"/>
          <w:sz w:val="22"/>
        </w:rPr>
        <w:t xml:space="preserve"> Converter Module for 3.7V 18650 lithium </w:t>
      </w:r>
      <w:proofErr w:type="gramStart"/>
      <w:r w:rsidRPr="00542B8F">
        <w:rPr>
          <w:rFonts w:ascii="Arial" w:eastAsia="宋体" w:hAnsi="Arial" w:cs="Arial"/>
          <w:color w:val="FF0000"/>
          <w:kern w:val="0"/>
          <w:sz w:val="22"/>
        </w:rPr>
        <w:t>battery</w:t>
      </w:r>
      <w:proofErr w:type="gramEnd"/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  <w:r w:rsidRPr="00542B8F">
        <w:rPr>
          <w:rFonts w:ascii="Arial" w:eastAsia="宋体" w:hAnsi="Arial" w:cs="Arial"/>
          <w:color w:val="333333"/>
          <w:kern w:val="0"/>
          <w:sz w:val="18"/>
          <w:szCs w:val="18"/>
        </w:rPr>
        <w:t>Packing list: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  <w:r w:rsidRPr="00542B8F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1 PCS </w:t>
      </w:r>
      <w:r w:rsidRPr="00542B8F">
        <w:rPr>
          <w:rFonts w:ascii="Arial" w:eastAsia="宋体" w:hAnsi="Arial" w:cs="Arial"/>
          <w:color w:val="333333"/>
          <w:kern w:val="0"/>
          <w:sz w:val="18"/>
          <w:szCs w:val="18"/>
        </w:rPr>
        <w:t>DD04CVSB_5V 10W charge and Discharger boost modules output 5V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  <w:r>
        <w:rPr>
          <w:rFonts w:ascii="Arial" w:eastAsia="宋体" w:hAnsi="Arial" w:cs="Arial"/>
          <w:noProof/>
          <w:color w:val="333333"/>
          <w:kern w:val="0"/>
          <w:sz w:val="12"/>
          <w:szCs w:val="12"/>
        </w:rPr>
        <w:drawing>
          <wp:inline distT="0" distB="0" distL="0" distR="0">
            <wp:extent cx="9525000" cy="9525000"/>
            <wp:effectExtent l="19050" t="0" r="0" b="0"/>
            <wp:docPr id="2" name="图片 2" descr="DD04CVS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04CVSB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B8F">
        <w:rPr>
          <w:rFonts w:ascii="Arial" w:eastAsia="宋体" w:hAnsi="Arial" w:cs="Arial"/>
          <w:color w:val="333333"/>
          <w:kern w:val="0"/>
          <w:sz w:val="12"/>
          <w:szCs w:val="12"/>
        </w:rPr>
        <w:t> 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542B8F" w:rsidRPr="00542B8F" w:rsidRDefault="00542B8F" w:rsidP="00542B8F">
      <w:pPr>
        <w:widowControl/>
        <w:spacing w:line="180" w:lineRule="atLeast"/>
        <w:jc w:val="left"/>
        <w:rPr>
          <w:rFonts w:ascii="Arial" w:eastAsia="宋体" w:hAnsi="Arial" w:cs="Arial"/>
          <w:color w:val="000000"/>
          <w:kern w:val="0"/>
          <w:sz w:val="12"/>
          <w:szCs w:val="12"/>
        </w:rPr>
      </w:pPr>
      <w:r w:rsidRPr="00542B8F">
        <w:rPr>
          <w:rFonts w:ascii="Times New Roman" w:eastAsia="宋体" w:hAnsi="Times New Roman" w:cs="Times New Roman"/>
          <w:b/>
          <w:bCs/>
          <w:color w:val="000000"/>
          <w:kern w:val="0"/>
          <w:sz w:val="28"/>
        </w:rPr>
        <w:t>Description: </w:t>
      </w:r>
    </w:p>
    <w:p w:rsidR="00542B8F" w:rsidRPr="00542B8F" w:rsidRDefault="00542B8F" w:rsidP="00542B8F">
      <w:pPr>
        <w:widowControl/>
        <w:spacing w:line="180" w:lineRule="atLeast"/>
        <w:jc w:val="left"/>
        <w:rPr>
          <w:rFonts w:ascii="Arial" w:eastAsia="宋体" w:hAnsi="Arial" w:cs="Arial"/>
          <w:color w:val="000000"/>
          <w:kern w:val="0"/>
          <w:sz w:val="12"/>
          <w:szCs w:val="12"/>
        </w:rPr>
      </w:pPr>
      <w:r w:rsidRPr="00542B8F">
        <w:rPr>
          <w:rFonts w:ascii="Times New Roman" w:eastAsia="宋体" w:hAnsi="Times New Roman" w:cs="Times New Roman"/>
          <w:b/>
          <w:bCs/>
          <w:color w:val="000000"/>
          <w:kern w:val="0"/>
          <w:sz w:val="28"/>
        </w:rPr>
        <w:t>  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10W charge and </w:t>
      </w:r>
      <w:proofErr w:type="gramStart"/>
      <w:r w:rsidRPr="00542B8F">
        <w:rPr>
          <w:rFonts w:ascii="Arial" w:eastAsia="宋体" w:hAnsi="Arial" w:cs="Arial"/>
          <w:b/>
          <w:bCs/>
          <w:color w:val="000000"/>
          <w:kern w:val="0"/>
          <w:sz w:val="18"/>
        </w:rPr>
        <w:t>Discharger(</w:t>
      </w:r>
      <w:proofErr w:type="gramEnd"/>
      <w:r w:rsidRPr="00542B8F">
        <w:rPr>
          <w:rFonts w:ascii="Arial" w:eastAsia="宋体" w:hAnsi="Arial" w:cs="Arial"/>
          <w:b/>
          <w:bCs/>
          <w:color w:val="000000"/>
          <w:kern w:val="0"/>
          <w:sz w:val="18"/>
        </w:rPr>
        <w:t>boost) modules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Charge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voltage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DC 5V</w:t>
      </w: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(</w:t>
      </w: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4.6V-6.5V</w:t>
      </w: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)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Charging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current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0-1A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Full charge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voltage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4.2V+-2%.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Led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indicator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"OK" LED is fully charged OR battery failure status indicator;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                       "CR" LED is charge status indicator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Discharge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current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0-3.5A;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Discharge quiescent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current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200uA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Discharge conversion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efficiency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78%-91%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Output current    : 0-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2.1A(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5V);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Operating ambient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temperature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 -40° to +85°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Storage </w:t>
      </w: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temperature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 -65° to +125°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Size: 28 x 18 x 6.3mm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proofErr w:type="gramStart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Weight :</w:t>
      </w:r>
      <w:proofErr w:type="gramEnd"/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2.7g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18"/>
          <w:szCs w:val="18"/>
        </w:rPr>
        <w:t>  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proofErr w:type="gramStart"/>
      <w:r w:rsidRPr="00542B8F">
        <w:rPr>
          <w:rFonts w:ascii="Arial" w:eastAsia="宋体" w:hAnsi="Arial" w:cs="Arial"/>
          <w:color w:val="FF0000"/>
          <w:kern w:val="0"/>
          <w:sz w:val="24"/>
          <w:szCs w:val="24"/>
        </w:rPr>
        <w:t>Note :</w:t>
      </w:r>
      <w:proofErr w:type="gramEnd"/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FF0000"/>
          <w:kern w:val="0"/>
          <w:sz w:val="24"/>
          <w:szCs w:val="24"/>
        </w:rPr>
        <w:t>1 This module without lithium battery over-discharge protection,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FF0000"/>
          <w:kern w:val="0"/>
          <w:sz w:val="24"/>
          <w:szCs w:val="24"/>
        </w:rPr>
        <w:t>Matching protection board</w:t>
      </w:r>
      <w:hyperlink r:id="rId7" w:history="1">
        <w:r w:rsidRPr="00542B8F">
          <w:rPr>
            <w:rFonts w:ascii="Arial" w:eastAsia="宋体" w:hAnsi="Arial" w:cs="Arial"/>
            <w:color w:val="0000FF"/>
            <w:kern w:val="0"/>
            <w:sz w:val="24"/>
            <w:szCs w:val="24"/>
            <w:u w:val="single"/>
          </w:rPr>
          <w:t> Click here to buy  </w:t>
        </w:r>
      </w:hyperlink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FF0000"/>
          <w:kern w:val="0"/>
          <w:sz w:val="24"/>
          <w:szCs w:val="24"/>
        </w:rPr>
        <w:t>2 In order to achieve more than 5W, it is recommended to use two or more batteries in parallel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542B8F" w:rsidRPr="00542B8F" w:rsidRDefault="00542B8F" w:rsidP="00542B8F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Times New Roman" w:eastAsia="宋体" w:hAnsi="Times New Roman" w:cs="Times New Roman"/>
          <w:b/>
          <w:bCs/>
          <w:color w:val="000000"/>
          <w:kern w:val="0"/>
          <w:sz w:val="28"/>
        </w:rPr>
        <w:t>Applications: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Battery powered equipment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Lithium Battery 18650 14500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Mobile phone </w:t>
      </w:r>
      <w:proofErr w:type="spellStart"/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diy</w:t>
      </w:r>
      <w:proofErr w:type="spellEnd"/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Portable charger </w:t>
      </w:r>
      <w:proofErr w:type="spellStart"/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diy</w:t>
      </w:r>
      <w:proofErr w:type="spellEnd"/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UPS power supply equipment </w:t>
      </w:r>
      <w:proofErr w:type="spellStart"/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diy</w:t>
      </w:r>
      <w:proofErr w:type="spellEnd"/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Solar charging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MP3/MP4 player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Audio equipment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Video equipment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Portable Devices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Bluetooth </w:t>
      </w:r>
      <w:proofErr w:type="spellStart"/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Wifi</w:t>
      </w:r>
      <w:proofErr w:type="spellEnd"/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 Applications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542B8F">
        <w:rPr>
          <w:rFonts w:ascii="Arial" w:eastAsia="宋体" w:hAnsi="Arial" w:cs="Arial"/>
          <w:color w:val="000000"/>
          <w:kern w:val="0"/>
          <w:sz w:val="27"/>
          <w:szCs w:val="27"/>
        </w:rPr>
        <w:t>MCU development board</w:t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3" name="图片 3" descr="DD04CVSA_5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04CVSA_5V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4" name="图片 4" descr="DD04CVSA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D04CVSA_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5" name="图片 5" descr="DD04CVSA_5V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04CVSA_5V_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6" name="图片 6" descr="DD04CVSA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D04CVSA_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542B8F" w:rsidRPr="00542B8F" w:rsidRDefault="00542B8F" w:rsidP="00542B8F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7" name="图片 7" descr="DD04CVS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D04CVSB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542B8F" w:rsidRPr="00542B8F" w:rsidRDefault="00542B8F" w:rsidP="00542B8F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8" name="图片 8" descr="DD04CVSB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04CVSB_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8F" w:rsidRPr="00542B8F" w:rsidRDefault="00542B8F" w:rsidP="00542B8F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 w:val="12"/>
          <w:szCs w:val="12"/>
        </w:rPr>
      </w:pPr>
    </w:p>
    <w:p w:rsidR="00E95FCC" w:rsidRDefault="00E95FCC"/>
    <w:sectPr w:rsidR="00E95FCC" w:rsidSect="00E95F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A7E" w:rsidRDefault="00BF2A7E" w:rsidP="00542B8F">
      <w:r>
        <w:separator/>
      </w:r>
    </w:p>
  </w:endnote>
  <w:endnote w:type="continuationSeparator" w:id="0">
    <w:p w:rsidR="00BF2A7E" w:rsidRDefault="00BF2A7E" w:rsidP="00542B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A7E" w:rsidRDefault="00BF2A7E" w:rsidP="00542B8F">
      <w:r>
        <w:separator/>
      </w:r>
    </w:p>
  </w:footnote>
  <w:footnote w:type="continuationSeparator" w:id="0">
    <w:p w:rsidR="00BF2A7E" w:rsidRDefault="00BF2A7E" w:rsidP="00542B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2B8F"/>
    <w:rsid w:val="00542B8F"/>
    <w:rsid w:val="00BF2A7E"/>
    <w:rsid w:val="00E95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F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2B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2B8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2B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2B8F"/>
    <w:rPr>
      <w:sz w:val="18"/>
      <w:szCs w:val="18"/>
    </w:rPr>
  </w:style>
  <w:style w:type="character" w:styleId="a5">
    <w:name w:val="Strong"/>
    <w:basedOn w:val="a0"/>
    <w:uiPriority w:val="22"/>
    <w:qFormat/>
    <w:rsid w:val="00542B8F"/>
    <w:rPr>
      <w:b/>
      <w:bCs/>
    </w:rPr>
  </w:style>
  <w:style w:type="character" w:styleId="a6">
    <w:name w:val="Hyperlink"/>
    <w:basedOn w:val="a0"/>
    <w:uiPriority w:val="99"/>
    <w:semiHidden/>
    <w:unhideWhenUsed/>
    <w:rsid w:val="00542B8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42B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542B8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42B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6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5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8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6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55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0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95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9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10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1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84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24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9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4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2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65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76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93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7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42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10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8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1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56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43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4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41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3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5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aliexpress.com/store/product/3-7V-4-2V-3A-Li-ion-Lithium-Battery-Charger-Over-Charge-Discharge-Overcurrent-Protection-Board/1525466_32803131082.html?spm=2114.12010612.0.0.mlFzON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222</Words>
  <Characters>1272</Characters>
  <Application>Microsoft Office Word</Application>
  <DocSecurity>0</DocSecurity>
  <Lines>10</Lines>
  <Paragraphs>2</Paragraphs>
  <ScaleCrop>false</ScaleCrop>
  <Company>Microsoft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2020-06-17T00:38:00Z</dcterms:created>
  <dcterms:modified xsi:type="dcterms:W3CDTF">2020-06-17T00:38:00Z</dcterms:modified>
</cp:coreProperties>
</file>